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9A6D85" w14:textId="4DE3533C" w:rsidR="005110A7" w:rsidRDefault="00EC6755"/>
    <w:p w14:paraId="24FCFBA4" w14:textId="7DEF6A28" w:rsidR="00AD1F8E" w:rsidRDefault="00AD1F8E">
      <w:r>
        <w:t>Release Pipeline</w:t>
      </w:r>
    </w:p>
    <w:p w14:paraId="64C86D8D" w14:textId="781F9F26" w:rsidR="00AD1F8E" w:rsidRDefault="00AD1F8E"/>
    <w:p w14:paraId="70296857" w14:textId="191BE0E4" w:rsidR="00AD1F8E" w:rsidRDefault="00AD1F8E">
      <w:r>
        <w:rPr>
          <w:noProof/>
        </w:rPr>
        <w:drawing>
          <wp:inline distT="0" distB="0" distL="0" distR="0" wp14:anchorId="1596384F" wp14:editId="589CF97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524F" w14:textId="4ED82DE6" w:rsidR="00AD1F8E" w:rsidRDefault="00AD1F8E"/>
    <w:p w14:paraId="5665B33C" w14:textId="686D7F68" w:rsidR="00AD1F8E" w:rsidRDefault="00AD1F8E">
      <w:r>
        <w:rPr>
          <w:noProof/>
        </w:rPr>
        <w:drawing>
          <wp:inline distT="0" distB="0" distL="0" distR="0" wp14:anchorId="1A43E7C5" wp14:editId="1F6E603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B4CA" w14:textId="15F69BC5" w:rsidR="00AD1F8E" w:rsidRDefault="00AD1F8E"/>
    <w:p w14:paraId="30C2A38B" w14:textId="18CAB80D" w:rsidR="00AD1F8E" w:rsidRDefault="00AD1F8E">
      <w:r>
        <w:rPr>
          <w:noProof/>
        </w:rPr>
        <w:drawing>
          <wp:inline distT="0" distB="0" distL="0" distR="0" wp14:anchorId="59B4219A" wp14:editId="4FE82B1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8D43" w14:textId="5B1DF494" w:rsidR="00AD1F8E" w:rsidRDefault="00AD1F8E"/>
    <w:p w14:paraId="273CA649" w14:textId="0D3F629E" w:rsidR="00AD1F8E" w:rsidRDefault="00AD1F8E">
      <w:r>
        <w:t xml:space="preserve"> </w:t>
      </w:r>
      <w:r>
        <w:rPr>
          <w:noProof/>
        </w:rPr>
        <w:drawing>
          <wp:inline distT="0" distB="0" distL="0" distR="0" wp14:anchorId="21C897E1" wp14:editId="4DD8B25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1027" w14:textId="3E162C5E" w:rsidR="00AD1F8E" w:rsidRDefault="00AD1F8E"/>
    <w:p w14:paraId="73B0EFCE" w14:textId="1193BDF5" w:rsidR="00AD1F8E" w:rsidRDefault="00AD1F8E">
      <w:r>
        <w:rPr>
          <w:noProof/>
        </w:rPr>
        <w:lastRenderedPageBreak/>
        <w:drawing>
          <wp:inline distT="0" distB="0" distL="0" distR="0" wp14:anchorId="129797D0" wp14:editId="460D918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2D67" w14:textId="7A58C8C9" w:rsidR="00AD1F8E" w:rsidRDefault="00AD1F8E"/>
    <w:p w14:paraId="3B1BBF81" w14:textId="19252748" w:rsidR="00AD1F8E" w:rsidRDefault="00AD1F8E">
      <w:r>
        <w:rPr>
          <w:noProof/>
        </w:rPr>
        <w:drawing>
          <wp:inline distT="0" distB="0" distL="0" distR="0" wp14:anchorId="3C524C95" wp14:editId="168C22F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C3AE" w14:textId="5226DD2A" w:rsidR="00AD1F8E" w:rsidRDefault="00AD1F8E"/>
    <w:p w14:paraId="37FF6435" w14:textId="388FF574" w:rsidR="00AD1F8E" w:rsidRDefault="00AD1F8E">
      <w:r>
        <w:rPr>
          <w:noProof/>
        </w:rPr>
        <w:lastRenderedPageBreak/>
        <w:drawing>
          <wp:inline distT="0" distB="0" distL="0" distR="0" wp14:anchorId="51474947" wp14:editId="0E2EE83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2AB3" w14:textId="3CECAE74" w:rsidR="00AD1F8E" w:rsidRDefault="00AD1F8E"/>
    <w:p w14:paraId="5EED707B" w14:textId="1908438D" w:rsidR="00AD1F8E" w:rsidRDefault="00AD1F8E">
      <w:r>
        <w:rPr>
          <w:noProof/>
        </w:rPr>
        <w:drawing>
          <wp:inline distT="0" distB="0" distL="0" distR="0" wp14:anchorId="393D57AA" wp14:editId="3CB579A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29D3" w14:textId="2BD26280" w:rsidR="00AD1F8E" w:rsidRDefault="00AD1F8E"/>
    <w:p w14:paraId="4119A543" w14:textId="3C00A62F" w:rsidR="00AD1F8E" w:rsidRDefault="00AD1F8E">
      <w:r>
        <w:rPr>
          <w:noProof/>
        </w:rPr>
        <w:lastRenderedPageBreak/>
        <w:drawing>
          <wp:inline distT="0" distB="0" distL="0" distR="0" wp14:anchorId="711B151D" wp14:editId="3187A63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2BDE" w14:textId="2A5EF10E" w:rsidR="00AD1F8E" w:rsidRDefault="00AD1F8E"/>
    <w:p w14:paraId="17525E6F" w14:textId="7283A126" w:rsidR="00AD1F8E" w:rsidRDefault="0035424B">
      <w:r>
        <w:rPr>
          <w:noProof/>
        </w:rPr>
        <w:drawing>
          <wp:inline distT="0" distB="0" distL="0" distR="0" wp14:anchorId="7EF640BC" wp14:editId="3FEFEDD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256B" w14:textId="6C0A4206" w:rsidR="0035424B" w:rsidRDefault="0035424B"/>
    <w:p w14:paraId="6093DD4F" w14:textId="3537B162" w:rsidR="0035424B" w:rsidRDefault="0035424B">
      <w:r>
        <w:rPr>
          <w:noProof/>
        </w:rPr>
        <w:lastRenderedPageBreak/>
        <w:drawing>
          <wp:inline distT="0" distB="0" distL="0" distR="0" wp14:anchorId="0C973AA2" wp14:editId="6E6509D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D7A4" w14:textId="37545B83" w:rsidR="0035424B" w:rsidRDefault="0035424B"/>
    <w:p w14:paraId="3A478689" w14:textId="54CDCFDA" w:rsidR="0035424B" w:rsidRDefault="0035424B">
      <w:r>
        <w:rPr>
          <w:noProof/>
        </w:rPr>
        <w:drawing>
          <wp:inline distT="0" distB="0" distL="0" distR="0" wp14:anchorId="584A81E9" wp14:editId="7EEFE91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B688" w14:textId="4F2D2D72" w:rsidR="0035424B" w:rsidRDefault="0035424B"/>
    <w:p w14:paraId="1335579E" w14:textId="4C135F64" w:rsidR="0035424B" w:rsidRDefault="004D19B6">
      <w:r>
        <w:rPr>
          <w:noProof/>
        </w:rPr>
        <w:lastRenderedPageBreak/>
        <w:drawing>
          <wp:inline distT="0" distB="0" distL="0" distR="0" wp14:anchorId="3C15AC0B" wp14:editId="4A3E1E0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5F8A" w14:textId="0040ED4E" w:rsidR="004D19B6" w:rsidRDefault="004D19B6"/>
    <w:p w14:paraId="51377B8E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[10:19] Mahendra Shinde</w:t>
      </w:r>
    </w:p>
    <w:p w14:paraId="588BCD80" w14:textId="77777777" w:rsidR="009338B6" w:rsidRDefault="009338B6" w:rsidP="009338B6">
      <w:pPr>
        <w:pStyle w:val="NormalWeb"/>
        <w:rPr>
          <w:rFonts w:ascii="Segoe UI" w:hAnsi="Segoe UI" w:cs="Segoe UI"/>
          <w:sz w:val="21"/>
          <w:szCs w:val="21"/>
        </w:rPr>
      </w:pPr>
      <w:hyperlink r:id="rId19" w:tgtFrame="_blank" w:tooltip="https://www.azuredevopslabs.com/labs/vstsextend/releasegates/" w:history="1">
        <w:r>
          <w:rPr>
            <w:rStyle w:val="Hyperlink"/>
            <w:rFonts w:ascii="Segoe UI" w:hAnsi="Segoe UI" w:cs="Segoe UI"/>
            <w:sz w:val="21"/>
            <w:szCs w:val="21"/>
          </w:rPr>
          <w:t>https://www.azuredevopslabs.com/labs/vstsextend/releasegates/</w:t>
        </w:r>
      </w:hyperlink>
    </w:p>
    <w:p w14:paraId="06579C51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like 1</w:t>
      </w:r>
    </w:p>
    <w:p w14:paraId="6A1489B8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Controlling Deployments using Release Gates</w:t>
      </w:r>
    </w:p>
    <w:p w14:paraId="30F43DD3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Check out the tutorial 'Controlling Deployments using Release Gates' and many more at https://aka.ms/devopslabs</w:t>
      </w:r>
    </w:p>
    <w:p w14:paraId="24F4834C" w14:textId="77777777" w:rsidR="009338B6" w:rsidRDefault="009338B6" w:rsidP="009338B6">
      <w:pPr>
        <w:pStyle w:val="NormalWeb"/>
      </w:pPr>
    </w:p>
    <w:p w14:paraId="535DC490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[10:25] Mahendra Shinde</w:t>
      </w:r>
    </w:p>
    <w:p w14:paraId="4F4AACDE" w14:textId="77777777" w:rsidR="009338B6" w:rsidRDefault="009338B6" w:rsidP="009338B6">
      <w:pPr>
        <w:pStyle w:val="NormalWeb"/>
        <w:rPr>
          <w:rFonts w:ascii="Segoe UI" w:hAnsi="Segoe UI" w:cs="Segoe UI"/>
          <w:sz w:val="21"/>
          <w:szCs w:val="21"/>
        </w:rPr>
      </w:pPr>
      <w:hyperlink r:id="rId20" w:anchor="policy-language" w:tgtFrame="_blank" w:tooltip="https://docs.microsoft.com/en-us/azure/governance/policy/concepts/policy-for-kubernetes#policy-language" w:history="1">
        <w:r>
          <w:rPr>
            <w:rStyle w:val="Hyperlink"/>
            <w:rFonts w:ascii="Segoe UI" w:hAnsi="Segoe UI" w:cs="Segoe UI"/>
            <w:sz w:val="21"/>
            <w:szCs w:val="21"/>
          </w:rPr>
          <w:t>https://docs.microsoft.com/en-us/azure/governance/policy/concepts/policy-for-kubernetes#policy-language</w:t>
        </w:r>
      </w:hyperlink>
    </w:p>
    <w:p w14:paraId="7ED69158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like 1</w:t>
      </w:r>
    </w:p>
    <w:p w14:paraId="0892CEDD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Learn Azure Policy for Kubernetes - Azure Policy</w:t>
      </w:r>
    </w:p>
    <w:p w14:paraId="0316AB5D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Learn how Azure Policy uses Rego and Open Policy Agent to manage clusters running Kubernetes in Azure or on-premises.</w:t>
      </w:r>
    </w:p>
    <w:p w14:paraId="17B8AF4F" w14:textId="77777777" w:rsidR="009338B6" w:rsidRDefault="009338B6" w:rsidP="009338B6">
      <w:pPr>
        <w:pStyle w:val="NormalWeb"/>
      </w:pPr>
    </w:p>
    <w:p w14:paraId="232A16BC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[10:28] Bhavsar, Dhiraj (TSS)</w:t>
      </w:r>
    </w:p>
    <w:p w14:paraId="20B6FB26" w14:textId="77777777" w:rsidR="009338B6" w:rsidRDefault="009338B6" w:rsidP="009338B6">
      <w:pPr>
        <w:pStyle w:val="NormalWeb"/>
        <w:rPr>
          <w:rFonts w:ascii="Segoe UI" w:hAnsi="Segoe UI" w:cs="Segoe UI"/>
          <w:sz w:val="21"/>
          <w:szCs w:val="21"/>
        </w:rPr>
      </w:pPr>
      <w:hyperlink r:id="rId21" w:tgtFrame="_blank" w:tooltip="http://dbadailystuff.com/a-brief-introduction-to-yaml-in-powershell" w:history="1">
        <w:r>
          <w:rPr>
            <w:rStyle w:val="Hyperlink"/>
            <w:rFonts w:ascii="Segoe UI" w:hAnsi="Segoe UI" w:cs="Segoe UI"/>
            <w:sz w:val="21"/>
            <w:szCs w:val="21"/>
          </w:rPr>
          <w:t>http://dbadailystuff.com/a-brief-introduction-to-yaml-in-powershell</w:t>
        </w:r>
      </w:hyperlink>
    </w:p>
    <w:p w14:paraId="26CD93E8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like 1</w:t>
      </w:r>
    </w:p>
    <w:p w14:paraId="37B0007A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Josep</w:t>
      </w:r>
      <w:proofErr w:type="spellEnd"/>
      <w:r>
        <w:rPr>
          <w:rFonts w:ascii="Segoe UI" w:hAnsi="Segoe UI" w:cs="Segoe UI"/>
          <w:sz w:val="21"/>
          <w:szCs w:val="21"/>
        </w:rPr>
        <w:t xml:space="preserve"> - A Brief introduction to YAML in </w:t>
      </w:r>
      <w:proofErr w:type="spellStart"/>
      <w:r>
        <w:rPr>
          <w:rFonts w:ascii="Segoe UI" w:hAnsi="Segoe UI" w:cs="Segoe UI"/>
          <w:sz w:val="21"/>
          <w:szCs w:val="21"/>
        </w:rPr>
        <w:t>Powershell</w:t>
      </w:r>
      <w:proofErr w:type="spellEnd"/>
    </w:p>
    <w:p w14:paraId="760F0FF3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A Brief introduction to YAML in </w:t>
      </w:r>
      <w:proofErr w:type="spellStart"/>
      <w:r>
        <w:rPr>
          <w:rFonts w:ascii="Segoe UI" w:hAnsi="Segoe UI" w:cs="Segoe UI"/>
          <w:sz w:val="21"/>
          <w:szCs w:val="21"/>
        </w:rPr>
        <w:t>Powershell</w:t>
      </w:r>
      <w:proofErr w:type="spellEnd"/>
      <w:r>
        <w:rPr>
          <w:rFonts w:ascii="Segoe UI" w:hAnsi="Segoe UI" w:cs="Segoe UI"/>
          <w:sz w:val="21"/>
          <w:szCs w:val="21"/>
        </w:rPr>
        <w:t xml:space="preserve"> - Missing an official YAML </w:t>
      </w:r>
      <w:proofErr w:type="spellStart"/>
      <w:r>
        <w:rPr>
          <w:rFonts w:ascii="Segoe UI" w:hAnsi="Segoe UI" w:cs="Segoe UI"/>
          <w:sz w:val="21"/>
          <w:szCs w:val="21"/>
        </w:rPr>
        <w:t>powershell</w:t>
      </w:r>
      <w:proofErr w:type="spellEnd"/>
      <w:r>
        <w:rPr>
          <w:rFonts w:ascii="Segoe UI" w:hAnsi="Segoe UI" w:cs="Segoe UI"/>
          <w:sz w:val="21"/>
          <w:szCs w:val="21"/>
        </w:rPr>
        <w:t xml:space="preserve"> module</w:t>
      </w:r>
    </w:p>
    <w:p w14:paraId="3AE3CFFE" w14:textId="77777777" w:rsidR="009338B6" w:rsidRDefault="009338B6" w:rsidP="009338B6">
      <w:pPr>
        <w:pStyle w:val="NormalWeb"/>
      </w:pPr>
    </w:p>
    <w:p w14:paraId="50AF20B5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[10:29] Bhavsar, Dhiraj (TSS)</w:t>
      </w:r>
    </w:p>
    <w:p w14:paraId="6986ACFF" w14:textId="77777777" w:rsidR="009338B6" w:rsidRDefault="009338B6" w:rsidP="009338B6">
      <w:pPr>
        <w:pStyle w:val="NormalWeb"/>
        <w:rPr>
          <w:rFonts w:ascii="Segoe UI" w:hAnsi="Segoe UI" w:cs="Segoe UI"/>
          <w:sz w:val="21"/>
          <w:szCs w:val="21"/>
        </w:rPr>
      </w:pPr>
      <w:hyperlink r:id="rId22" w:tgtFrame="_blank" w:tooltip="https://github.com/phil-factor/psyaml" w:history="1">
        <w:r>
          <w:rPr>
            <w:rStyle w:val="Hyperlink"/>
            <w:rFonts w:ascii="Segoe UI" w:hAnsi="Segoe UI" w:cs="Segoe UI"/>
            <w:sz w:val="21"/>
            <w:szCs w:val="21"/>
          </w:rPr>
          <w:t>https://github.com/Phil-Factor/PSYaml</w:t>
        </w:r>
      </w:hyperlink>
    </w:p>
    <w:p w14:paraId="6EA7AC65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laugh 1</w:t>
      </w:r>
    </w:p>
    <w:p w14:paraId="318D7EE7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Phil-Factor/</w:t>
      </w:r>
      <w:proofErr w:type="spellStart"/>
      <w:r>
        <w:rPr>
          <w:rFonts w:ascii="Segoe UI" w:hAnsi="Segoe UI" w:cs="Segoe UI"/>
          <w:sz w:val="21"/>
          <w:szCs w:val="21"/>
        </w:rPr>
        <w:t>PSYaml</w:t>
      </w:r>
      <w:proofErr w:type="spellEnd"/>
    </w:p>
    <w:p w14:paraId="1C4A2017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A </w:t>
      </w:r>
      <w:proofErr w:type="spellStart"/>
      <w:r>
        <w:rPr>
          <w:rFonts w:ascii="Segoe UI" w:hAnsi="Segoe UI" w:cs="Segoe UI"/>
          <w:sz w:val="21"/>
          <w:szCs w:val="21"/>
        </w:rPr>
        <w:t>Powershell</w:t>
      </w:r>
      <w:proofErr w:type="spellEnd"/>
      <w:r>
        <w:rPr>
          <w:rFonts w:ascii="Segoe UI" w:hAnsi="Segoe UI" w:cs="Segoe UI"/>
          <w:sz w:val="21"/>
          <w:szCs w:val="21"/>
        </w:rPr>
        <w:t xml:space="preserve"> module to convert YAML documents to and from PowerShell objects</w:t>
      </w:r>
    </w:p>
    <w:p w14:paraId="55DC7757" w14:textId="795CA6A4" w:rsidR="004D19B6" w:rsidRDefault="004D19B6"/>
    <w:p w14:paraId="7271CA2D" w14:textId="12661012" w:rsidR="009338B6" w:rsidRDefault="009338B6"/>
    <w:p w14:paraId="05487965" w14:textId="77777777" w:rsidR="009338B6" w:rsidRDefault="009338B6" w:rsidP="009338B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[11:17] Mahendra Shinde</w:t>
      </w:r>
    </w:p>
    <w:p w14:paraId="4865D146" w14:textId="77777777" w:rsidR="009338B6" w:rsidRDefault="009338B6" w:rsidP="009338B6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Preparing "ENV" for "Deployment"</w:t>
      </w:r>
      <w:r>
        <w:rPr>
          <w:rFonts w:ascii="Segoe UI" w:hAnsi="Segoe UI" w:cs="Segoe UI"/>
          <w:sz w:val="21"/>
          <w:szCs w:val="21"/>
        </w:rPr>
        <w:br/>
        <w:t>1. Pre-prepared environment.</w:t>
      </w:r>
      <w:r>
        <w:rPr>
          <w:rFonts w:ascii="Segoe UI" w:hAnsi="Segoe UI" w:cs="Segoe UI"/>
          <w:sz w:val="21"/>
          <w:szCs w:val="21"/>
        </w:rPr>
        <w:br/>
        <w:t>- If Env is NOT READY, Release will FAIL</w:t>
      </w:r>
      <w:r>
        <w:rPr>
          <w:rFonts w:ascii="Segoe UI" w:hAnsi="Segoe UI" w:cs="Segoe UI"/>
          <w:sz w:val="21"/>
          <w:szCs w:val="21"/>
        </w:rPr>
        <w:br/>
        <w:t>+ Relatively Faster</w:t>
      </w:r>
      <w:r>
        <w:rPr>
          <w:rFonts w:ascii="Segoe UI" w:hAnsi="Segoe UI" w:cs="Segoe UI"/>
          <w:sz w:val="21"/>
          <w:szCs w:val="21"/>
        </w:rPr>
        <w:br/>
        <w:t>2. Prepare / Initialize the environment from Release pipeline.</w:t>
      </w:r>
      <w:r>
        <w:rPr>
          <w:rFonts w:ascii="Segoe UI" w:hAnsi="Segoe UI" w:cs="Segoe UI"/>
          <w:sz w:val="21"/>
          <w:szCs w:val="21"/>
        </w:rPr>
        <w:br/>
        <w:t>+ Prepare the environment</w:t>
      </w:r>
      <w:r>
        <w:rPr>
          <w:rFonts w:ascii="Segoe UI" w:hAnsi="Segoe UI" w:cs="Segoe UI"/>
          <w:sz w:val="21"/>
          <w:szCs w:val="21"/>
        </w:rPr>
        <w:br/>
        <w:t>+ Deploy application</w:t>
      </w:r>
      <w:r>
        <w:rPr>
          <w:rFonts w:ascii="Segoe UI" w:hAnsi="Segoe UI" w:cs="Segoe UI"/>
          <w:sz w:val="21"/>
          <w:szCs w:val="21"/>
        </w:rPr>
        <w:br/>
        <w:t>+ Run some tests</w:t>
      </w:r>
      <w:r>
        <w:rPr>
          <w:rFonts w:ascii="Segoe UI" w:hAnsi="Segoe UI" w:cs="Segoe UI"/>
          <w:sz w:val="21"/>
          <w:szCs w:val="21"/>
        </w:rPr>
        <w:br/>
        <w:t>+ Destroy it</w:t>
      </w:r>
    </w:p>
    <w:p w14:paraId="051A47C2" w14:textId="77777777" w:rsidR="009338B6" w:rsidRDefault="009338B6" w:rsidP="009338B6">
      <w:pPr>
        <w:pStyle w:val="NormalWeb"/>
        <w:rPr>
          <w:rFonts w:ascii="Segoe UI" w:hAnsi="Segoe UI" w:cs="Segoe UI"/>
          <w:sz w:val="21"/>
          <w:szCs w:val="21"/>
        </w:rPr>
      </w:pPr>
    </w:p>
    <w:p w14:paraId="5C3F86B0" w14:textId="77777777" w:rsidR="009338B6" w:rsidRDefault="009338B6" w:rsidP="009338B6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br/>
        <w:t xml:space="preserve">A. Dev / QA </w:t>
      </w:r>
      <w:proofErr w:type="gramStart"/>
      <w:r>
        <w:rPr>
          <w:rFonts w:ascii="Segoe UI" w:hAnsi="Segoe UI" w:cs="Segoe UI"/>
          <w:sz w:val="21"/>
          <w:szCs w:val="21"/>
        </w:rPr>
        <w:t>Environment :</w:t>
      </w:r>
      <w:proofErr w:type="gramEnd"/>
      <w:r>
        <w:rPr>
          <w:rFonts w:ascii="Segoe UI" w:hAnsi="Segoe UI" w:cs="Segoe UI"/>
          <w:sz w:val="21"/>
          <w:szCs w:val="21"/>
        </w:rPr>
        <w:t xml:space="preserve"> Prepare ENV from Pipeline</w:t>
      </w:r>
      <w:r>
        <w:rPr>
          <w:rFonts w:ascii="Segoe UI" w:hAnsi="Segoe UI" w:cs="Segoe UI"/>
          <w:sz w:val="21"/>
          <w:szCs w:val="21"/>
        </w:rPr>
        <w:br/>
        <w:t>+ Cost Saving</w:t>
      </w:r>
      <w:r>
        <w:rPr>
          <w:rFonts w:ascii="Segoe UI" w:hAnsi="Segoe UI" w:cs="Segoe UI"/>
          <w:sz w:val="21"/>
          <w:szCs w:val="21"/>
        </w:rPr>
        <w:br/>
        <w:t>+ Re-Using the resources</w:t>
      </w:r>
    </w:p>
    <w:p w14:paraId="0C1EE409" w14:textId="77777777" w:rsidR="009338B6" w:rsidRDefault="009338B6" w:rsidP="009338B6">
      <w:pPr>
        <w:pStyle w:val="NormalWeb"/>
        <w:rPr>
          <w:rFonts w:ascii="Segoe UI" w:hAnsi="Segoe UI" w:cs="Segoe UI"/>
          <w:sz w:val="21"/>
          <w:szCs w:val="21"/>
        </w:rPr>
      </w:pPr>
    </w:p>
    <w:p w14:paraId="181ED56F" w14:textId="77777777" w:rsidR="009338B6" w:rsidRDefault="009338B6" w:rsidP="009338B6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B. Staging / Production </w:t>
      </w:r>
      <w:proofErr w:type="gramStart"/>
      <w:r>
        <w:rPr>
          <w:rFonts w:ascii="Segoe UI" w:hAnsi="Segoe UI" w:cs="Segoe UI"/>
          <w:sz w:val="21"/>
          <w:szCs w:val="21"/>
        </w:rPr>
        <w:t>Environment :</w:t>
      </w:r>
      <w:proofErr w:type="gramEnd"/>
      <w:r>
        <w:rPr>
          <w:rFonts w:ascii="Segoe UI" w:hAnsi="Segoe UI" w:cs="Segoe UI"/>
          <w:sz w:val="21"/>
          <w:szCs w:val="21"/>
        </w:rPr>
        <w:t xml:space="preserve"> Pre-provisioned </w:t>
      </w:r>
      <w:proofErr w:type="spellStart"/>
      <w:r>
        <w:rPr>
          <w:rFonts w:ascii="Segoe UI" w:hAnsi="Segoe UI" w:cs="Segoe UI"/>
          <w:sz w:val="21"/>
          <w:szCs w:val="21"/>
        </w:rPr>
        <w:t>environemnt</w:t>
      </w:r>
      <w:proofErr w:type="spellEnd"/>
      <w:r>
        <w:rPr>
          <w:rFonts w:ascii="Segoe UI" w:hAnsi="Segoe UI" w:cs="Segoe UI"/>
          <w:sz w:val="21"/>
          <w:szCs w:val="21"/>
        </w:rPr>
        <w:br/>
        <w:t>+ Staging is sometimes used as an "Alternative" to production</w:t>
      </w:r>
      <w:r>
        <w:rPr>
          <w:rFonts w:ascii="Segoe UI" w:hAnsi="Segoe UI" w:cs="Segoe UI"/>
          <w:sz w:val="21"/>
          <w:szCs w:val="21"/>
        </w:rPr>
        <w:br/>
        <w:t>Green/Blue Deployment</w:t>
      </w:r>
      <w:r>
        <w:rPr>
          <w:rFonts w:ascii="Segoe UI" w:hAnsi="Segoe UI" w:cs="Segoe UI"/>
          <w:sz w:val="21"/>
          <w:szCs w:val="21"/>
        </w:rPr>
        <w:br/>
        <w:t>+ Staging MUST BE identical to PRODUCTION.</w:t>
      </w:r>
    </w:p>
    <w:p w14:paraId="71EEC496" w14:textId="77777777" w:rsidR="009338B6" w:rsidRDefault="009338B6" w:rsidP="009338B6">
      <w:pPr>
        <w:pStyle w:val="NormalWeb"/>
      </w:pPr>
    </w:p>
    <w:p w14:paraId="70832F6B" w14:textId="6FF89059" w:rsidR="009338B6" w:rsidRDefault="009338B6"/>
    <w:p w14:paraId="2DC688DD" w14:textId="347D5ABB" w:rsidR="009338B6" w:rsidRDefault="009338B6"/>
    <w:p w14:paraId="480E869C" w14:textId="77777777" w:rsidR="009338B6" w:rsidRDefault="009338B6"/>
    <w:sectPr w:rsidR="009338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C9B7BF" w14:textId="77777777" w:rsidR="00EC6755" w:rsidRDefault="00EC6755" w:rsidP="00E90364">
      <w:pPr>
        <w:spacing w:after="0" w:line="240" w:lineRule="auto"/>
      </w:pPr>
      <w:r>
        <w:separator/>
      </w:r>
    </w:p>
  </w:endnote>
  <w:endnote w:type="continuationSeparator" w:id="0">
    <w:p w14:paraId="716D8B36" w14:textId="77777777" w:rsidR="00EC6755" w:rsidRDefault="00EC6755" w:rsidP="00E90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28C66B" w14:textId="77777777" w:rsidR="00EC6755" w:rsidRDefault="00EC6755" w:rsidP="00E90364">
      <w:pPr>
        <w:spacing w:after="0" w:line="240" w:lineRule="auto"/>
      </w:pPr>
      <w:r>
        <w:separator/>
      </w:r>
    </w:p>
  </w:footnote>
  <w:footnote w:type="continuationSeparator" w:id="0">
    <w:p w14:paraId="2BA9A9BF" w14:textId="77777777" w:rsidR="00EC6755" w:rsidRDefault="00EC6755" w:rsidP="00E903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FC4"/>
    <w:rsid w:val="001A5C6F"/>
    <w:rsid w:val="0035424B"/>
    <w:rsid w:val="004D19B6"/>
    <w:rsid w:val="00686FC4"/>
    <w:rsid w:val="007146A7"/>
    <w:rsid w:val="007D102D"/>
    <w:rsid w:val="009338B6"/>
    <w:rsid w:val="00A8382F"/>
    <w:rsid w:val="00AD1F8E"/>
    <w:rsid w:val="00E90364"/>
    <w:rsid w:val="00EC6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D9B5D8"/>
  <w15:chartTrackingRefBased/>
  <w15:docId w15:val="{BC37EF87-E434-414E-8C02-2B9AEE083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338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9338B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374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yperlink" Target="http://dbadailystuff.com/a-brief-introduction-to-yaml-in-powershel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docs.microsoft.com/en-us/azure/governance/policy/concepts/policy-for-kubernetes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www.azuredevopslabs.com/labs/vstsextend/releasegates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Phil-Factor/PSYa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9</Pages>
  <Words>341</Words>
  <Characters>1949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2</cp:revision>
  <dcterms:created xsi:type="dcterms:W3CDTF">2021-12-16T04:25:00Z</dcterms:created>
  <dcterms:modified xsi:type="dcterms:W3CDTF">2021-12-16T07:15:00Z</dcterms:modified>
</cp:coreProperties>
</file>